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45" w:rsidRDefault="00C00445" w:rsidP="00BB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ЗАТВЕРДЖЕНО </w:t>
      </w:r>
    </w:p>
    <w:p w:rsidR="00C00445" w:rsidRDefault="00C00445" w:rsidP="00BB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Наказ Міністерства </w:t>
      </w:r>
    </w:p>
    <w:p w:rsidR="00C00445" w:rsidRDefault="00C00445" w:rsidP="00BB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фінансів України </w:t>
      </w:r>
    </w:p>
    <w:p w:rsidR="00C00445" w:rsidRDefault="00C00445" w:rsidP="00BB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01.12.2010  N 1489 </w:t>
      </w:r>
    </w:p>
    <w:p w:rsidR="00C00445" w:rsidRDefault="00C00445" w:rsidP="00BB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bookmarkStart w:id="0" w:name="o15"/>
      <w:bookmarkEnd w:id="0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ІНФОРМАЦІЯ </w:t>
      </w:r>
    </w:p>
    <w:p w:rsidR="00C00445" w:rsidRDefault="00C00445" w:rsidP="00BB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про бюджет за бюджетними програмами </w:t>
      </w:r>
    </w:p>
    <w:p w:rsidR="00C00445" w:rsidRDefault="00C00445" w:rsidP="00BB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з деталізацією за кодами економічної </w:t>
      </w:r>
    </w:p>
    <w:p w:rsidR="00C00445" w:rsidRDefault="00C00445" w:rsidP="00BB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класифікації видатків бюджету </w:t>
      </w:r>
    </w:p>
    <w:p w:rsidR="00C00445" w:rsidRDefault="00C00445" w:rsidP="00BB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або класифікації кредитування бюджету</w:t>
      </w:r>
    </w:p>
    <w:p w:rsidR="00C00445" w:rsidRDefault="00C00445" w:rsidP="00BB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bookmarkStart w:id="1" w:name="o16"/>
      <w:bookmarkEnd w:id="1"/>
      <w:r>
        <w:rPr>
          <w:rFonts w:ascii="Times New Roman" w:hAnsi="Times New Roman"/>
          <w:sz w:val="28"/>
          <w:szCs w:val="28"/>
          <w:u w:val="single"/>
          <w:lang w:eastAsia="uk-UA"/>
        </w:rPr>
        <w:t>Управління капітального будівництва  міської ради м.Прилуки</w:t>
      </w:r>
      <w:r>
        <w:rPr>
          <w:rFonts w:ascii="Times New Roman" w:hAnsi="Times New Roman"/>
          <w:sz w:val="28"/>
          <w:szCs w:val="28"/>
          <w:u w:val="single"/>
          <w:lang w:eastAsia="uk-UA"/>
        </w:rPr>
        <w:br/>
      </w:r>
      <w:r>
        <w:rPr>
          <w:rFonts w:ascii="Times New Roman" w:hAnsi="Times New Roman"/>
          <w:sz w:val="20"/>
          <w:szCs w:val="20"/>
          <w:lang w:eastAsia="uk-UA"/>
        </w:rPr>
        <w:t>(найменування головного розпорядника коштів державного бюджету)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br/>
      </w:r>
      <w:bookmarkStart w:id="2" w:name="o17"/>
      <w:bookmarkEnd w:id="2"/>
      <w:r>
        <w:rPr>
          <w:rFonts w:ascii="Times New Roman" w:hAnsi="Times New Roman"/>
          <w:sz w:val="28"/>
          <w:szCs w:val="28"/>
          <w:lang w:eastAsia="uk-UA"/>
        </w:rPr>
        <w:t xml:space="preserve">за 2017 рік </w:t>
      </w:r>
    </w:p>
    <w:p w:rsidR="00C00445" w:rsidRDefault="00C00445" w:rsidP="00BB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  <w:lang w:eastAsia="uk-UA"/>
        </w:rPr>
      </w:pPr>
      <w:r>
        <w:rPr>
          <w:rFonts w:ascii="Times New Roman" w:hAnsi="Times New Roman"/>
          <w:sz w:val="18"/>
          <w:szCs w:val="18"/>
          <w:lang w:eastAsia="uk-UA"/>
        </w:rPr>
        <w:t>(тис.грн)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78"/>
        <w:gridCol w:w="1982"/>
        <w:gridCol w:w="81"/>
        <w:gridCol w:w="2439"/>
        <w:gridCol w:w="1228"/>
        <w:gridCol w:w="1410"/>
        <w:gridCol w:w="1638"/>
        <w:gridCol w:w="1394"/>
        <w:gridCol w:w="1542"/>
        <w:gridCol w:w="1346"/>
      </w:tblGrid>
      <w:tr w:rsidR="00C00445" w:rsidTr="0006134F">
        <w:trPr>
          <w:trHeight w:val="1605"/>
        </w:trPr>
        <w:tc>
          <w:tcPr>
            <w:tcW w:w="1726" w:type="dxa"/>
            <w:gridSpan w:val="2"/>
            <w:vMerge w:val="restart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>Код програмної класифікації видатків та кредитування бюджету/код економічної класифікації видатків  бюджету або код кредитування бюджету</w:t>
            </w:r>
          </w:p>
        </w:tc>
        <w:tc>
          <w:tcPr>
            <w:tcW w:w="2063" w:type="dxa"/>
            <w:gridSpan w:val="2"/>
            <w:vMerge w:val="restart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2439" w:type="dxa"/>
            <w:vMerge w:val="restart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>Найменування згідно з класифікації видатків та кредитування бюджету програмною</w:t>
            </w:r>
          </w:p>
        </w:tc>
        <w:tc>
          <w:tcPr>
            <w:tcW w:w="2638" w:type="dxa"/>
            <w:gridSpan w:val="2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>Загальний  фонд</w:t>
            </w:r>
          </w:p>
        </w:tc>
        <w:tc>
          <w:tcPr>
            <w:tcW w:w="3032" w:type="dxa"/>
            <w:gridSpan w:val="2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2888" w:type="dxa"/>
            <w:gridSpan w:val="2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>Разом</w:t>
            </w:r>
          </w:p>
        </w:tc>
      </w:tr>
      <w:tr w:rsidR="00C00445" w:rsidTr="0006134F">
        <w:trPr>
          <w:trHeight w:val="2148"/>
        </w:trPr>
        <w:tc>
          <w:tcPr>
            <w:tcW w:w="1726" w:type="dxa"/>
            <w:gridSpan w:val="2"/>
            <w:vMerge/>
            <w:vAlign w:val="center"/>
          </w:tcPr>
          <w:p w:rsidR="00C00445" w:rsidRPr="0026082C" w:rsidRDefault="00C00445" w:rsidP="0026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gridSpan w:val="2"/>
            <w:vMerge/>
            <w:vAlign w:val="center"/>
          </w:tcPr>
          <w:p w:rsidR="00C00445" w:rsidRPr="0026082C" w:rsidRDefault="00C00445" w:rsidP="0026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39" w:type="dxa"/>
            <w:vMerge/>
            <w:vAlign w:val="center"/>
          </w:tcPr>
          <w:p w:rsidR="00C00445" w:rsidRPr="0026082C" w:rsidRDefault="00C00445" w:rsidP="00260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2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>план на 2017 рік з урахуванням внесених змін</w:t>
            </w:r>
          </w:p>
        </w:tc>
        <w:tc>
          <w:tcPr>
            <w:tcW w:w="1410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>касове виконання за 2017 рік</w:t>
            </w:r>
          </w:p>
        </w:tc>
        <w:tc>
          <w:tcPr>
            <w:tcW w:w="163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>план на 2017 рік з урахуванням внесених змін</w:t>
            </w:r>
          </w:p>
        </w:tc>
        <w:tc>
          <w:tcPr>
            <w:tcW w:w="1394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>касове виконання за 2017 рік</w:t>
            </w:r>
          </w:p>
        </w:tc>
        <w:tc>
          <w:tcPr>
            <w:tcW w:w="1542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>план на 2017 рік з урахуванням внесених змін</w:t>
            </w:r>
          </w:p>
        </w:tc>
        <w:tc>
          <w:tcPr>
            <w:tcW w:w="1346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>касове виконання за 2017 рік</w:t>
            </w:r>
          </w:p>
        </w:tc>
      </w:tr>
      <w:tr w:rsidR="00C00445" w:rsidTr="0006134F">
        <w:tc>
          <w:tcPr>
            <w:tcW w:w="1726" w:type="dxa"/>
            <w:gridSpan w:val="2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063" w:type="dxa"/>
            <w:gridSpan w:val="2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439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2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410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3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94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42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46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C00445" w:rsidTr="0006134F">
        <w:tc>
          <w:tcPr>
            <w:tcW w:w="1726" w:type="dxa"/>
            <w:gridSpan w:val="2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26082C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2063" w:type="dxa"/>
            <w:gridSpan w:val="2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26082C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2439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26082C">
              <w:rPr>
                <w:rFonts w:ascii="Times New Roman" w:hAnsi="Times New Roman"/>
                <w:lang w:eastAsia="uk-UA"/>
              </w:rPr>
              <w:t>3</w:t>
            </w:r>
          </w:p>
        </w:tc>
        <w:tc>
          <w:tcPr>
            <w:tcW w:w="122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26082C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1410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26082C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163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26082C">
              <w:rPr>
                <w:rFonts w:ascii="Times New Roman" w:hAnsi="Times New Roman"/>
                <w:lang w:eastAsia="uk-UA"/>
              </w:rPr>
              <w:t>6</w:t>
            </w:r>
          </w:p>
        </w:tc>
        <w:tc>
          <w:tcPr>
            <w:tcW w:w="1394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26082C">
              <w:rPr>
                <w:rFonts w:ascii="Times New Roman" w:hAnsi="Times New Roman"/>
                <w:lang w:eastAsia="uk-UA"/>
              </w:rPr>
              <w:t>7</w:t>
            </w:r>
          </w:p>
        </w:tc>
        <w:tc>
          <w:tcPr>
            <w:tcW w:w="1542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26082C">
              <w:rPr>
                <w:rFonts w:ascii="Times New Roman" w:hAnsi="Times New Roman"/>
                <w:lang w:eastAsia="uk-UA"/>
              </w:rPr>
              <w:t>8</w:t>
            </w:r>
          </w:p>
        </w:tc>
        <w:tc>
          <w:tcPr>
            <w:tcW w:w="1346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26082C">
              <w:rPr>
                <w:rFonts w:ascii="Times New Roman" w:hAnsi="Times New Roman"/>
                <w:lang w:eastAsia="uk-UA"/>
              </w:rPr>
              <w:t>9</w:t>
            </w:r>
          </w:p>
        </w:tc>
      </w:tr>
      <w:tr w:rsidR="00C00445" w:rsidTr="0006134F">
        <w:tc>
          <w:tcPr>
            <w:tcW w:w="6228" w:type="dxa"/>
            <w:gridSpan w:val="5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t>Видатки всього за головним розпорядником коштів місцевого бюджету: Вт.ч.</w:t>
            </w:r>
          </w:p>
        </w:tc>
        <w:tc>
          <w:tcPr>
            <w:tcW w:w="122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4886,8</w:t>
            </w:r>
          </w:p>
        </w:tc>
        <w:tc>
          <w:tcPr>
            <w:tcW w:w="1410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2726,3</w:t>
            </w:r>
          </w:p>
        </w:tc>
        <w:tc>
          <w:tcPr>
            <w:tcW w:w="163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4886,8</w:t>
            </w:r>
          </w:p>
        </w:tc>
        <w:tc>
          <w:tcPr>
            <w:tcW w:w="1346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2726,3</w:t>
            </w:r>
          </w:p>
        </w:tc>
      </w:tr>
      <w:tr w:rsidR="00C00445" w:rsidTr="0006134F">
        <w:tc>
          <w:tcPr>
            <w:tcW w:w="154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3" w:name="_GoBack"/>
            <w:bookmarkEnd w:id="3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3210</w:t>
            </w:r>
          </w:p>
        </w:tc>
        <w:tc>
          <w:tcPr>
            <w:tcW w:w="2160" w:type="dxa"/>
            <w:gridSpan w:val="2"/>
          </w:tcPr>
          <w:p w:rsidR="00C00445" w:rsidRPr="004F06D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160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520" w:type="dxa"/>
            <w:gridSpan w:val="2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Капітальні трансферти підприємствам (установам, організаціям)</w:t>
            </w: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2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69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0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410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667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63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69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0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346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667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3132</w:t>
            </w:r>
          </w:p>
        </w:tc>
        <w:tc>
          <w:tcPr>
            <w:tcW w:w="2160" w:type="dxa"/>
            <w:gridSpan w:val="2"/>
          </w:tcPr>
          <w:p w:rsidR="00C00445" w:rsidRPr="006E12B1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310</w:t>
            </w:r>
          </w:p>
          <w:p w:rsidR="00C00445" w:rsidRPr="004F06D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20" w:type="dxa"/>
            <w:gridSpan w:val="2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Капітальний ремонт інших об</w:t>
            </w:r>
            <w:r w:rsidRPr="00A92F50">
              <w:rPr>
                <w:rFonts w:ascii="Times New Roman" w:hAnsi="Times New Roman"/>
                <w:sz w:val="24"/>
                <w:szCs w:val="24"/>
                <w:lang w:val="ru-RU" w:eastAsia="uk-UA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єктів</w:t>
            </w:r>
          </w:p>
        </w:tc>
        <w:tc>
          <w:tcPr>
            <w:tcW w:w="1228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670,0</w:t>
            </w:r>
          </w:p>
        </w:tc>
        <w:tc>
          <w:tcPr>
            <w:tcW w:w="1410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669,5</w:t>
            </w:r>
          </w:p>
        </w:tc>
        <w:tc>
          <w:tcPr>
            <w:tcW w:w="163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670,0</w:t>
            </w:r>
          </w:p>
        </w:tc>
        <w:tc>
          <w:tcPr>
            <w:tcW w:w="1346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669,5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3142</w:t>
            </w:r>
          </w:p>
        </w:tc>
        <w:tc>
          <w:tcPr>
            <w:tcW w:w="2160" w:type="dxa"/>
            <w:gridSpan w:val="2"/>
          </w:tcPr>
          <w:p w:rsidR="00C00445" w:rsidRPr="006E12B1" w:rsidRDefault="00C00445" w:rsidP="006E1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310</w:t>
            </w:r>
          </w:p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20" w:type="dxa"/>
            <w:gridSpan w:val="2"/>
          </w:tcPr>
          <w:p w:rsidR="00C00445" w:rsidRPr="00A92F50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Реконструкція та реставрація інших об</w:t>
            </w:r>
            <w:r w:rsidRPr="00A92F50">
              <w:rPr>
                <w:rFonts w:ascii="Times New Roman" w:hAnsi="Times New Roman"/>
                <w:sz w:val="24"/>
                <w:szCs w:val="24"/>
                <w:lang w:val="ru-RU" w:eastAsia="uk-UA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єктів</w:t>
            </w:r>
          </w:p>
        </w:tc>
        <w:tc>
          <w:tcPr>
            <w:tcW w:w="1228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1068,7</w:t>
            </w:r>
          </w:p>
        </w:tc>
        <w:tc>
          <w:tcPr>
            <w:tcW w:w="1410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238,7</w:t>
            </w:r>
          </w:p>
        </w:tc>
        <w:tc>
          <w:tcPr>
            <w:tcW w:w="163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1068,7</w:t>
            </w:r>
          </w:p>
        </w:tc>
        <w:tc>
          <w:tcPr>
            <w:tcW w:w="1346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238,7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3132</w:t>
            </w:r>
          </w:p>
        </w:tc>
        <w:tc>
          <w:tcPr>
            <w:tcW w:w="2160" w:type="dxa"/>
            <w:gridSpan w:val="2"/>
          </w:tcPr>
          <w:p w:rsidR="00C00445" w:rsidRPr="006E12B1" w:rsidRDefault="00C00445" w:rsidP="00B77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410</w:t>
            </w:r>
          </w:p>
          <w:p w:rsidR="00C00445" w:rsidRDefault="00C00445" w:rsidP="00B77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20" w:type="dxa"/>
            <w:gridSpan w:val="2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Капітальний ремонт інших об</w:t>
            </w:r>
            <w:r w:rsidRPr="00A92F50">
              <w:rPr>
                <w:rFonts w:ascii="Times New Roman" w:hAnsi="Times New Roman"/>
                <w:sz w:val="24"/>
                <w:szCs w:val="24"/>
                <w:lang w:val="ru-RU" w:eastAsia="uk-UA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єктів</w:t>
            </w:r>
          </w:p>
        </w:tc>
        <w:tc>
          <w:tcPr>
            <w:tcW w:w="1228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1496,7</w:t>
            </w:r>
          </w:p>
        </w:tc>
        <w:tc>
          <w:tcPr>
            <w:tcW w:w="1410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1001,2</w:t>
            </w:r>
          </w:p>
        </w:tc>
        <w:tc>
          <w:tcPr>
            <w:tcW w:w="163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1496,7</w:t>
            </w:r>
          </w:p>
        </w:tc>
        <w:tc>
          <w:tcPr>
            <w:tcW w:w="1346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1001,2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3122</w:t>
            </w:r>
          </w:p>
        </w:tc>
        <w:tc>
          <w:tcPr>
            <w:tcW w:w="2160" w:type="dxa"/>
            <w:gridSpan w:val="2"/>
          </w:tcPr>
          <w:p w:rsidR="00C00445" w:rsidRPr="006E12B1" w:rsidRDefault="00C00445" w:rsidP="00B77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410</w:t>
            </w:r>
          </w:p>
          <w:p w:rsidR="00C00445" w:rsidRDefault="00C00445" w:rsidP="00B77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20" w:type="dxa"/>
            <w:gridSpan w:val="2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Капітальне будівництво (придбання) інших об</w:t>
            </w:r>
            <w:r w:rsidRPr="00A92F50">
              <w:rPr>
                <w:rFonts w:ascii="Times New Roman" w:hAnsi="Times New Roman"/>
                <w:sz w:val="24"/>
                <w:szCs w:val="24"/>
                <w:lang w:val="ru-RU" w:eastAsia="uk-UA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єктів</w:t>
            </w:r>
          </w:p>
        </w:tc>
        <w:tc>
          <w:tcPr>
            <w:tcW w:w="1228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792,4</w:t>
            </w:r>
          </w:p>
        </w:tc>
        <w:tc>
          <w:tcPr>
            <w:tcW w:w="1410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792,4</w:t>
            </w:r>
          </w:p>
        </w:tc>
        <w:tc>
          <w:tcPr>
            <w:tcW w:w="1346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0,00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2240</w:t>
            </w:r>
          </w:p>
        </w:tc>
        <w:tc>
          <w:tcPr>
            <w:tcW w:w="2160" w:type="dxa"/>
            <w:gridSpan w:val="2"/>
          </w:tcPr>
          <w:p w:rsidR="00C00445" w:rsidRPr="006E12B1" w:rsidRDefault="00C00445" w:rsidP="00B77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00</w:t>
            </w:r>
          </w:p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20" w:type="dxa"/>
            <w:gridSpan w:val="2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Оплата послуг(крім комунальних)</w:t>
            </w:r>
          </w:p>
        </w:tc>
        <w:tc>
          <w:tcPr>
            <w:tcW w:w="1228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168,4</w:t>
            </w:r>
          </w:p>
        </w:tc>
        <w:tc>
          <w:tcPr>
            <w:tcW w:w="1410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149,9</w:t>
            </w:r>
          </w:p>
        </w:tc>
        <w:tc>
          <w:tcPr>
            <w:tcW w:w="163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168,4</w:t>
            </w:r>
          </w:p>
        </w:tc>
        <w:tc>
          <w:tcPr>
            <w:tcW w:w="1346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149,9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 т.ч.за бюджетними програмами</w:t>
            </w:r>
          </w:p>
        </w:tc>
        <w:tc>
          <w:tcPr>
            <w:tcW w:w="2160" w:type="dxa"/>
            <w:gridSpan w:val="2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20" w:type="dxa"/>
            <w:gridSpan w:val="2"/>
          </w:tcPr>
          <w:p w:rsidR="00C00445" w:rsidRPr="0006134F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28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410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63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394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42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346" w:type="dxa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</w:tr>
      <w:tr w:rsidR="00C00445" w:rsidTr="0006134F">
        <w:tc>
          <w:tcPr>
            <w:tcW w:w="1548" w:type="dxa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26082C">
              <w:rPr>
                <w:rFonts w:ascii="Times New Roman" w:hAnsi="Times New Roman"/>
                <w:lang w:eastAsia="uk-UA"/>
              </w:rPr>
              <w:t>Код бюджетної програми</w:t>
            </w:r>
          </w:p>
        </w:tc>
        <w:tc>
          <w:tcPr>
            <w:tcW w:w="2160" w:type="dxa"/>
            <w:gridSpan w:val="2"/>
          </w:tcPr>
          <w:p w:rsidR="00C00445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160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22</w:t>
            </w:r>
          </w:p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Капітальний</w:t>
            </w:r>
            <w:r w:rsidRPr="0026082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ремонт житлового фонду об</w:t>
            </w:r>
            <w:r w:rsidRPr="004F06DC">
              <w:rPr>
                <w:rFonts w:ascii="Times New Roman" w:hAnsi="Times New Roman"/>
                <w:sz w:val="24"/>
                <w:szCs w:val="24"/>
                <w:lang w:val="ru-RU" w:eastAsia="uk-UA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єднань співвласників багатоквартирних будинків(спів фінансування</w:t>
            </w:r>
          </w:p>
        </w:tc>
        <w:tc>
          <w:tcPr>
            <w:tcW w:w="2520" w:type="dxa"/>
            <w:gridSpan w:val="2"/>
          </w:tcPr>
          <w:p w:rsidR="00C00445" w:rsidRPr="0026082C" w:rsidRDefault="00C00445" w:rsidP="00260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28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69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0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410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667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638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69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0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346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667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</w:tr>
      <w:tr w:rsidR="00C00445" w:rsidTr="0006134F">
        <w:tc>
          <w:tcPr>
            <w:tcW w:w="1548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3210</w:t>
            </w:r>
          </w:p>
        </w:tc>
        <w:tc>
          <w:tcPr>
            <w:tcW w:w="2160" w:type="dxa"/>
            <w:gridSpan w:val="2"/>
          </w:tcPr>
          <w:p w:rsidR="00C00445" w:rsidRPr="004F06D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20" w:type="dxa"/>
            <w:gridSpan w:val="2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1228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69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0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410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667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638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69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0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346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667</w:t>
            </w:r>
            <w:r w:rsidRPr="0026082C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</w:t>
            </w:r>
          </w:p>
        </w:tc>
      </w:tr>
      <w:tr w:rsidR="00C00445" w:rsidTr="0006134F">
        <w:tc>
          <w:tcPr>
            <w:tcW w:w="1548" w:type="dxa"/>
          </w:tcPr>
          <w:p w:rsidR="00C00445" w:rsidRPr="0026082C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160" w:type="dxa"/>
            <w:gridSpan w:val="2"/>
          </w:tcPr>
          <w:p w:rsidR="00C00445" w:rsidRPr="006E12B1" w:rsidRDefault="00C00445" w:rsidP="008D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D0D79">
              <w:rPr>
                <w:rFonts w:ascii="Times New Roman" w:hAnsi="Times New Roman"/>
                <w:sz w:val="28"/>
                <w:szCs w:val="28"/>
                <w:lang w:val="ru-RU"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8D0D79">
              <w:rPr>
                <w:rFonts w:ascii="Times New Roman" w:hAnsi="Times New Roman"/>
                <w:sz w:val="28"/>
                <w:szCs w:val="28"/>
                <w:lang w:val="ru-RU" w:eastAsia="uk-UA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310</w:t>
            </w:r>
          </w:p>
          <w:p w:rsidR="00C00445" w:rsidRPr="0026082C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Реалізація заходів щодо інвестиційного розвитку територій</w:t>
            </w:r>
          </w:p>
        </w:tc>
        <w:tc>
          <w:tcPr>
            <w:tcW w:w="2520" w:type="dxa"/>
            <w:gridSpan w:val="2"/>
          </w:tcPr>
          <w:p w:rsidR="00C00445" w:rsidRPr="0026082C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28" w:type="dxa"/>
          </w:tcPr>
          <w:p w:rsidR="00C00445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1738,7</w:t>
            </w:r>
          </w:p>
        </w:tc>
        <w:tc>
          <w:tcPr>
            <w:tcW w:w="1410" w:type="dxa"/>
          </w:tcPr>
          <w:p w:rsidR="00C00445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908,2</w:t>
            </w:r>
          </w:p>
        </w:tc>
        <w:tc>
          <w:tcPr>
            <w:tcW w:w="1638" w:type="dxa"/>
          </w:tcPr>
          <w:p w:rsidR="00C00445" w:rsidRPr="0026082C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581F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1738,7</w:t>
            </w:r>
          </w:p>
        </w:tc>
        <w:tc>
          <w:tcPr>
            <w:tcW w:w="1346" w:type="dxa"/>
          </w:tcPr>
          <w:p w:rsidR="00C00445" w:rsidRDefault="00C00445" w:rsidP="00581F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908,2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3132</w:t>
            </w:r>
          </w:p>
        </w:tc>
        <w:tc>
          <w:tcPr>
            <w:tcW w:w="2160" w:type="dxa"/>
            <w:gridSpan w:val="2"/>
          </w:tcPr>
          <w:p w:rsidR="00C00445" w:rsidRPr="004F06D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520" w:type="dxa"/>
            <w:gridSpan w:val="2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Капітальний ремонт інших об</w:t>
            </w:r>
            <w:r w:rsidRPr="00A92F50">
              <w:rPr>
                <w:rFonts w:ascii="Times New Roman" w:hAnsi="Times New Roman"/>
                <w:sz w:val="24"/>
                <w:szCs w:val="24"/>
                <w:lang w:val="ru-RU" w:eastAsia="uk-UA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єктів</w:t>
            </w:r>
          </w:p>
        </w:tc>
        <w:tc>
          <w:tcPr>
            <w:tcW w:w="1228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670,0</w:t>
            </w:r>
          </w:p>
        </w:tc>
        <w:tc>
          <w:tcPr>
            <w:tcW w:w="1410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669,5</w:t>
            </w:r>
          </w:p>
        </w:tc>
        <w:tc>
          <w:tcPr>
            <w:tcW w:w="1638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670,0</w:t>
            </w:r>
          </w:p>
        </w:tc>
        <w:tc>
          <w:tcPr>
            <w:tcW w:w="1346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669,5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3142</w:t>
            </w:r>
          </w:p>
        </w:tc>
        <w:tc>
          <w:tcPr>
            <w:tcW w:w="2160" w:type="dxa"/>
            <w:gridSpan w:val="2"/>
          </w:tcPr>
          <w:p w:rsidR="00C00445" w:rsidRPr="00BE5E38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uk-UA"/>
              </w:rPr>
              <w:t>-</w:t>
            </w:r>
          </w:p>
        </w:tc>
        <w:tc>
          <w:tcPr>
            <w:tcW w:w="2520" w:type="dxa"/>
            <w:gridSpan w:val="2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Реконструкція та реставрація інших об</w:t>
            </w:r>
            <w:r w:rsidRPr="00A92F50">
              <w:rPr>
                <w:rFonts w:ascii="Times New Roman" w:hAnsi="Times New Roman"/>
                <w:sz w:val="24"/>
                <w:szCs w:val="24"/>
                <w:lang w:val="ru-RU" w:eastAsia="uk-UA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єкті</w:t>
            </w:r>
          </w:p>
        </w:tc>
        <w:tc>
          <w:tcPr>
            <w:tcW w:w="1228" w:type="dxa"/>
          </w:tcPr>
          <w:p w:rsidR="00C00445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1068,7</w:t>
            </w:r>
          </w:p>
        </w:tc>
        <w:tc>
          <w:tcPr>
            <w:tcW w:w="1410" w:type="dxa"/>
          </w:tcPr>
          <w:p w:rsidR="00C00445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238,7</w:t>
            </w:r>
          </w:p>
        </w:tc>
        <w:tc>
          <w:tcPr>
            <w:tcW w:w="1638" w:type="dxa"/>
          </w:tcPr>
          <w:p w:rsidR="00C00445" w:rsidRPr="0026082C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1068,7</w:t>
            </w:r>
          </w:p>
        </w:tc>
        <w:tc>
          <w:tcPr>
            <w:tcW w:w="1346" w:type="dxa"/>
          </w:tcPr>
          <w:p w:rsidR="00C00445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238,7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60" w:type="dxa"/>
            <w:gridSpan w:val="2"/>
          </w:tcPr>
          <w:p w:rsidR="00C00445" w:rsidRPr="006E12B1" w:rsidRDefault="00C00445" w:rsidP="008D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410</w:t>
            </w:r>
          </w:p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Реалізація інвестиційних проектів</w:t>
            </w:r>
          </w:p>
        </w:tc>
        <w:tc>
          <w:tcPr>
            <w:tcW w:w="2520" w:type="dxa"/>
            <w:gridSpan w:val="2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28" w:type="dxa"/>
          </w:tcPr>
          <w:p w:rsidR="00C00445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2289,1</w:t>
            </w:r>
          </w:p>
        </w:tc>
        <w:tc>
          <w:tcPr>
            <w:tcW w:w="1410" w:type="dxa"/>
          </w:tcPr>
          <w:p w:rsidR="00C00445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1001,2</w:t>
            </w:r>
          </w:p>
        </w:tc>
        <w:tc>
          <w:tcPr>
            <w:tcW w:w="1638" w:type="dxa"/>
          </w:tcPr>
          <w:p w:rsidR="00C00445" w:rsidRPr="0026082C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581F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2289,1</w:t>
            </w:r>
          </w:p>
        </w:tc>
        <w:tc>
          <w:tcPr>
            <w:tcW w:w="1346" w:type="dxa"/>
          </w:tcPr>
          <w:p w:rsidR="00C00445" w:rsidRDefault="00C00445" w:rsidP="00581F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1001,2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3132</w:t>
            </w:r>
          </w:p>
        </w:tc>
        <w:tc>
          <w:tcPr>
            <w:tcW w:w="2160" w:type="dxa"/>
            <w:gridSpan w:val="2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20" w:type="dxa"/>
            <w:gridSpan w:val="2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Капітальний ремонт інших об</w:t>
            </w:r>
            <w:r w:rsidRPr="00A92F50">
              <w:rPr>
                <w:rFonts w:ascii="Times New Roman" w:hAnsi="Times New Roman"/>
                <w:sz w:val="24"/>
                <w:szCs w:val="24"/>
                <w:lang w:val="ru-RU" w:eastAsia="uk-UA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єктів</w:t>
            </w:r>
          </w:p>
        </w:tc>
        <w:tc>
          <w:tcPr>
            <w:tcW w:w="1228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1496,7</w:t>
            </w:r>
          </w:p>
        </w:tc>
        <w:tc>
          <w:tcPr>
            <w:tcW w:w="1410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1001,2</w:t>
            </w:r>
          </w:p>
        </w:tc>
        <w:tc>
          <w:tcPr>
            <w:tcW w:w="1638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1496,7</w:t>
            </w:r>
          </w:p>
        </w:tc>
        <w:tc>
          <w:tcPr>
            <w:tcW w:w="1346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1001,2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3122</w:t>
            </w:r>
          </w:p>
        </w:tc>
        <w:tc>
          <w:tcPr>
            <w:tcW w:w="2160" w:type="dxa"/>
            <w:gridSpan w:val="2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20" w:type="dxa"/>
            <w:gridSpan w:val="2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Капітальне будівництво (придбання) інших об</w:t>
            </w:r>
            <w:r w:rsidRPr="00A92F50">
              <w:rPr>
                <w:rFonts w:ascii="Times New Roman" w:hAnsi="Times New Roman"/>
                <w:sz w:val="24"/>
                <w:szCs w:val="24"/>
                <w:lang w:val="ru-RU" w:eastAsia="uk-UA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єктів)</w:t>
            </w:r>
          </w:p>
        </w:tc>
        <w:tc>
          <w:tcPr>
            <w:tcW w:w="1228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792,4</w:t>
            </w:r>
          </w:p>
        </w:tc>
        <w:tc>
          <w:tcPr>
            <w:tcW w:w="1410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8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792,4</w:t>
            </w:r>
          </w:p>
        </w:tc>
        <w:tc>
          <w:tcPr>
            <w:tcW w:w="1346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0,00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160" w:type="dxa"/>
            <w:gridSpan w:val="2"/>
          </w:tcPr>
          <w:p w:rsidR="00C00445" w:rsidRPr="006E12B1" w:rsidRDefault="00C00445" w:rsidP="00867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  <w:r w:rsidRPr="0026082C">
              <w:rPr>
                <w:rFonts w:ascii="Times New Roman" w:hAnsi="Times New Roman"/>
                <w:sz w:val="28"/>
                <w:szCs w:val="28"/>
                <w:lang w:val="en-US" w:eastAsia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00</w:t>
            </w:r>
          </w:p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Інші видатки</w:t>
            </w:r>
          </w:p>
        </w:tc>
        <w:tc>
          <w:tcPr>
            <w:tcW w:w="2520" w:type="dxa"/>
            <w:gridSpan w:val="2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28" w:type="dxa"/>
          </w:tcPr>
          <w:p w:rsidR="00C00445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168,4</w:t>
            </w:r>
          </w:p>
        </w:tc>
        <w:tc>
          <w:tcPr>
            <w:tcW w:w="1410" w:type="dxa"/>
          </w:tcPr>
          <w:p w:rsidR="00C00445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149,9</w:t>
            </w:r>
          </w:p>
        </w:tc>
        <w:tc>
          <w:tcPr>
            <w:tcW w:w="1638" w:type="dxa"/>
          </w:tcPr>
          <w:p w:rsidR="00C00445" w:rsidRPr="0026082C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394" w:type="dxa"/>
          </w:tcPr>
          <w:p w:rsidR="00C00445" w:rsidRPr="0026082C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168,4</w:t>
            </w:r>
          </w:p>
        </w:tc>
        <w:tc>
          <w:tcPr>
            <w:tcW w:w="1346" w:type="dxa"/>
          </w:tcPr>
          <w:p w:rsidR="00C00445" w:rsidRDefault="00C00445" w:rsidP="003E1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149,9</w:t>
            </w:r>
          </w:p>
        </w:tc>
      </w:tr>
      <w:tr w:rsidR="00C00445" w:rsidTr="0006134F">
        <w:tc>
          <w:tcPr>
            <w:tcW w:w="1548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2240</w:t>
            </w:r>
          </w:p>
        </w:tc>
        <w:tc>
          <w:tcPr>
            <w:tcW w:w="2160" w:type="dxa"/>
            <w:gridSpan w:val="2"/>
          </w:tcPr>
          <w:p w:rsidR="00C00445" w:rsidRDefault="00C00445" w:rsidP="00867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520" w:type="dxa"/>
            <w:gridSpan w:val="2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Оплата послуг(крім комунальних)</w:t>
            </w:r>
          </w:p>
        </w:tc>
        <w:tc>
          <w:tcPr>
            <w:tcW w:w="1228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168,4</w:t>
            </w:r>
          </w:p>
        </w:tc>
        <w:tc>
          <w:tcPr>
            <w:tcW w:w="1410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149,9</w:t>
            </w:r>
          </w:p>
        </w:tc>
        <w:tc>
          <w:tcPr>
            <w:tcW w:w="1638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394" w:type="dxa"/>
          </w:tcPr>
          <w:p w:rsidR="00C00445" w:rsidRPr="0026082C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42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168,4</w:t>
            </w:r>
          </w:p>
        </w:tc>
        <w:tc>
          <w:tcPr>
            <w:tcW w:w="1346" w:type="dxa"/>
          </w:tcPr>
          <w:p w:rsidR="00C00445" w:rsidRDefault="00C00445" w:rsidP="00D02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149,9</w:t>
            </w:r>
          </w:p>
        </w:tc>
      </w:tr>
    </w:tbl>
    <w:p w:rsidR="00C00445" w:rsidRPr="00016096" w:rsidRDefault="00C00445" w:rsidP="00E441A9">
      <w:pPr>
        <w:rPr>
          <w:rFonts w:ascii="Times New Roman" w:hAnsi="Times New Roman"/>
          <w:sz w:val="28"/>
          <w:szCs w:val="28"/>
        </w:rPr>
      </w:pPr>
      <w:r w:rsidRPr="00016096">
        <w:rPr>
          <w:rFonts w:ascii="Times New Roman" w:hAnsi="Times New Roman"/>
          <w:sz w:val="28"/>
          <w:szCs w:val="28"/>
        </w:rPr>
        <w:t xml:space="preserve">Головний  бухгалтер                                                             </w:t>
      </w:r>
      <w:r>
        <w:rPr>
          <w:rFonts w:ascii="Times New Roman" w:hAnsi="Times New Roman"/>
          <w:sz w:val="28"/>
          <w:szCs w:val="28"/>
        </w:rPr>
        <w:t>Н</w:t>
      </w:r>
      <w:r w:rsidRPr="000160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016096">
        <w:rPr>
          <w:rFonts w:ascii="Times New Roman" w:hAnsi="Times New Roman"/>
          <w:sz w:val="28"/>
          <w:szCs w:val="28"/>
        </w:rPr>
        <w:t>.Ко</w:t>
      </w:r>
      <w:r>
        <w:rPr>
          <w:rFonts w:ascii="Times New Roman" w:hAnsi="Times New Roman"/>
          <w:sz w:val="28"/>
          <w:szCs w:val="28"/>
        </w:rPr>
        <w:t>теленець</w:t>
      </w:r>
    </w:p>
    <w:p w:rsidR="00C00445" w:rsidRDefault="00C00445"/>
    <w:sectPr w:rsidR="00C00445" w:rsidSect="00016096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06C"/>
    <w:rsid w:val="00016096"/>
    <w:rsid w:val="0006134F"/>
    <w:rsid w:val="00110CA3"/>
    <w:rsid w:val="0015606C"/>
    <w:rsid w:val="001B275D"/>
    <w:rsid w:val="0026082C"/>
    <w:rsid w:val="002B4988"/>
    <w:rsid w:val="002B6672"/>
    <w:rsid w:val="003203DA"/>
    <w:rsid w:val="003A7EF9"/>
    <w:rsid w:val="003E1785"/>
    <w:rsid w:val="004F06DC"/>
    <w:rsid w:val="0050599B"/>
    <w:rsid w:val="005352C5"/>
    <w:rsid w:val="005778F4"/>
    <w:rsid w:val="00581F73"/>
    <w:rsid w:val="00592E9E"/>
    <w:rsid w:val="005954FA"/>
    <w:rsid w:val="005A302A"/>
    <w:rsid w:val="006327B2"/>
    <w:rsid w:val="00694E48"/>
    <w:rsid w:val="006E12B1"/>
    <w:rsid w:val="00867A10"/>
    <w:rsid w:val="00877B9C"/>
    <w:rsid w:val="008D0D79"/>
    <w:rsid w:val="009338BA"/>
    <w:rsid w:val="00944ED7"/>
    <w:rsid w:val="009E7468"/>
    <w:rsid w:val="00A6175A"/>
    <w:rsid w:val="00A92F50"/>
    <w:rsid w:val="00AF78D7"/>
    <w:rsid w:val="00B771B1"/>
    <w:rsid w:val="00BB6BF4"/>
    <w:rsid w:val="00BB7E56"/>
    <w:rsid w:val="00BD2275"/>
    <w:rsid w:val="00BE5E38"/>
    <w:rsid w:val="00C00445"/>
    <w:rsid w:val="00C9112C"/>
    <w:rsid w:val="00D02C14"/>
    <w:rsid w:val="00D2144C"/>
    <w:rsid w:val="00D23610"/>
    <w:rsid w:val="00D567F5"/>
    <w:rsid w:val="00E16458"/>
    <w:rsid w:val="00E441A9"/>
    <w:rsid w:val="00E756B5"/>
    <w:rsid w:val="00E90DD0"/>
    <w:rsid w:val="00F97ADD"/>
    <w:rsid w:val="00FB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BF4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6B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0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3</Pages>
  <Words>408</Words>
  <Characters>2326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кк</cp:lastModifiedBy>
  <cp:revision>14</cp:revision>
  <cp:lastPrinted>2018-03-06T08:41:00Z</cp:lastPrinted>
  <dcterms:created xsi:type="dcterms:W3CDTF">2018-03-05T07:32:00Z</dcterms:created>
  <dcterms:modified xsi:type="dcterms:W3CDTF">2018-03-06T08:42:00Z</dcterms:modified>
</cp:coreProperties>
</file>